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DB" w:rsidRDefault="00527DDB" w:rsidP="00527DDB">
      <w:pPr>
        <w:jc w:val="center"/>
        <w:rPr>
          <w:b/>
          <w:smallCaps/>
          <w:szCs w:val="28"/>
        </w:rPr>
      </w:pPr>
      <w:r>
        <w:rPr>
          <w:b/>
          <w:smallCaps/>
          <w:noProof/>
          <w:szCs w:val="28"/>
          <w:lang w:val="ru-RU"/>
        </w:rPr>
        <w:drawing>
          <wp:inline distT="0" distB="0" distL="0" distR="0">
            <wp:extent cx="428625" cy="6286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DDB" w:rsidRDefault="00527DDB" w:rsidP="00527DDB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527DDB" w:rsidRDefault="00527DDB" w:rsidP="00527DDB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527DDB" w:rsidRDefault="00527DDB" w:rsidP="00527DDB">
      <w:pPr>
        <w:jc w:val="center"/>
        <w:rPr>
          <w:sz w:val="30"/>
          <w:szCs w:val="30"/>
        </w:rPr>
      </w:pPr>
    </w:p>
    <w:p w:rsidR="00527DDB" w:rsidRDefault="00527DDB" w:rsidP="00527D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27DDB" w:rsidRDefault="00527DDB" w:rsidP="00527DDB">
      <w:pPr>
        <w:rPr>
          <w:szCs w:val="28"/>
        </w:rPr>
      </w:pPr>
    </w:p>
    <w:p w:rsidR="00527DDB" w:rsidRDefault="00765453" w:rsidP="00527DDB">
      <w:pPr>
        <w:rPr>
          <w:b/>
          <w:szCs w:val="28"/>
        </w:rPr>
      </w:pPr>
      <w:r>
        <w:rPr>
          <w:b/>
          <w:szCs w:val="28"/>
        </w:rPr>
        <w:t>12</w:t>
      </w:r>
      <w:r w:rsidR="00527DDB">
        <w:rPr>
          <w:b/>
          <w:szCs w:val="28"/>
        </w:rPr>
        <w:t>.0</w:t>
      </w:r>
      <w:r>
        <w:rPr>
          <w:b/>
          <w:szCs w:val="28"/>
        </w:rPr>
        <w:t>5.2025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Нетішин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№ 246</w:t>
      </w:r>
      <w:r w:rsidR="00527DDB">
        <w:rPr>
          <w:b/>
          <w:szCs w:val="28"/>
        </w:rPr>
        <w:t>/2025-рк</w:t>
      </w:r>
    </w:p>
    <w:p w:rsidR="00527DDB" w:rsidRDefault="00527DDB" w:rsidP="00527DDB">
      <w:pPr>
        <w:tabs>
          <w:tab w:val="left" w:pos="3780"/>
        </w:tabs>
        <w:ind w:right="5678"/>
        <w:jc w:val="both"/>
        <w:rPr>
          <w:sz w:val="16"/>
          <w:szCs w:val="16"/>
          <w:lang w:eastAsia="uk-UA"/>
        </w:rPr>
      </w:pPr>
    </w:p>
    <w:p w:rsidR="00527DDB" w:rsidRDefault="00527DDB" w:rsidP="00527DDB">
      <w:pPr>
        <w:tabs>
          <w:tab w:val="left" w:pos="4962"/>
        </w:tabs>
        <w:ind w:right="4536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Про тимчасове виконання обов’язків директора Фонду комунального майна міста </w:t>
      </w:r>
      <w:proofErr w:type="spellStart"/>
      <w:r>
        <w:rPr>
          <w:szCs w:val="28"/>
          <w:lang w:eastAsia="uk-UA"/>
        </w:rPr>
        <w:t>Нетішина</w:t>
      </w:r>
      <w:proofErr w:type="spellEnd"/>
    </w:p>
    <w:p w:rsidR="00527DDB" w:rsidRDefault="00527DDB" w:rsidP="00527DDB">
      <w:pPr>
        <w:jc w:val="both"/>
        <w:rPr>
          <w:sz w:val="16"/>
          <w:szCs w:val="16"/>
          <w:lang w:eastAsia="uk-UA"/>
        </w:rPr>
      </w:pPr>
    </w:p>
    <w:p w:rsidR="00527DDB" w:rsidRDefault="00527DDB" w:rsidP="00527DDB">
      <w:pPr>
        <w:ind w:firstLine="708"/>
        <w:jc w:val="both"/>
        <w:rPr>
          <w:szCs w:val="28"/>
        </w:rPr>
      </w:pPr>
      <w:r>
        <w:rPr>
          <w:szCs w:val="28"/>
          <w:lang w:eastAsia="uk-UA"/>
        </w:rPr>
        <w:t>Відповідно до частини 2, пункту 20 частини 4 статті 42 Закону України «Про місцеве самоврядування в Україні»,</w:t>
      </w:r>
      <w:r>
        <w:rPr>
          <w:szCs w:val="28"/>
        </w:rPr>
        <w:t xml:space="preserve"> постанови Кабінету Міністрів України від 09 березня 2006 року № 268 «Про упорядкування структури та умов оплати праці працівників апарату органів виконавчої влади, органів прокуратури, судів та інших органів», зі змінами та доповненнями</w:t>
      </w:r>
      <w:r>
        <w:rPr>
          <w:szCs w:val="28"/>
          <w:lang w:eastAsia="uk-UA"/>
        </w:rPr>
        <w:t xml:space="preserve">, </w:t>
      </w:r>
      <w:r>
        <w:rPr>
          <w:szCs w:val="28"/>
        </w:rPr>
        <w:t xml:space="preserve">розпорядження міського голови від 31 березня 2025 року № 178/2025-рк «Про тимчасове виконання повноважень </w:t>
      </w:r>
      <w:proofErr w:type="spellStart"/>
      <w:r>
        <w:rPr>
          <w:szCs w:val="28"/>
        </w:rPr>
        <w:t>Нетішинського</w:t>
      </w:r>
      <w:proofErr w:type="spellEnd"/>
      <w:r>
        <w:rPr>
          <w:szCs w:val="28"/>
        </w:rPr>
        <w:t xml:space="preserve"> міського голови»:</w:t>
      </w:r>
    </w:p>
    <w:p w:rsidR="00527DDB" w:rsidRDefault="00527DDB" w:rsidP="00527DDB">
      <w:pPr>
        <w:ind w:firstLine="708"/>
        <w:jc w:val="both"/>
        <w:rPr>
          <w:sz w:val="16"/>
          <w:szCs w:val="16"/>
          <w:lang w:eastAsia="uk-UA"/>
        </w:rPr>
      </w:pPr>
    </w:p>
    <w:p w:rsidR="00527DDB" w:rsidRDefault="00527DDB" w:rsidP="00527DDB">
      <w:pPr>
        <w:ind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1. Тимчасове виконання обов’язків </w:t>
      </w:r>
      <w:r>
        <w:rPr>
          <w:szCs w:val="28"/>
        </w:rPr>
        <w:t xml:space="preserve">директора Фонду комунального майна міста </w:t>
      </w:r>
      <w:proofErr w:type="spellStart"/>
      <w:r>
        <w:rPr>
          <w:szCs w:val="28"/>
        </w:rPr>
        <w:t>Нетішина</w:t>
      </w:r>
      <w:proofErr w:type="spellEnd"/>
      <w:r>
        <w:rPr>
          <w:szCs w:val="28"/>
          <w:lang w:eastAsia="uk-UA"/>
        </w:rPr>
        <w:t xml:space="preserve">, </w:t>
      </w:r>
      <w:r>
        <w:rPr>
          <w:szCs w:val="28"/>
        </w:rPr>
        <w:t xml:space="preserve">на період тимчасової втрати працездатності </w:t>
      </w:r>
      <w:r>
        <w:rPr>
          <w:szCs w:val="28"/>
          <w:lang w:eastAsia="uk-UA"/>
        </w:rPr>
        <w:t>д</w:t>
      </w:r>
      <w:r>
        <w:rPr>
          <w:szCs w:val="28"/>
        </w:rPr>
        <w:t xml:space="preserve">иректора Фонду комунального майна міста </w:t>
      </w:r>
      <w:proofErr w:type="spellStart"/>
      <w:r>
        <w:rPr>
          <w:szCs w:val="28"/>
        </w:rPr>
        <w:t>Нетішина</w:t>
      </w:r>
      <w:proofErr w:type="spellEnd"/>
      <w:r>
        <w:rPr>
          <w:szCs w:val="28"/>
        </w:rPr>
        <w:t xml:space="preserve"> КОВАЛЬ Надії Василівни від 12 травня 2025 року до дня її фактичного виходу на роботу</w:t>
      </w:r>
      <w:r>
        <w:rPr>
          <w:szCs w:val="28"/>
          <w:lang w:eastAsia="uk-UA"/>
        </w:rPr>
        <w:t xml:space="preserve"> </w:t>
      </w:r>
      <w:r>
        <w:rPr>
          <w:szCs w:val="28"/>
        </w:rPr>
        <w:t xml:space="preserve">покласти на </w:t>
      </w:r>
      <w:r>
        <w:rPr>
          <w:szCs w:val="28"/>
          <w:lang w:eastAsia="uk-UA"/>
        </w:rPr>
        <w:t>головного с</w:t>
      </w:r>
      <w:r>
        <w:rPr>
          <w:szCs w:val="28"/>
        </w:rPr>
        <w:t xml:space="preserve">пеціаліста Фонду комунального майна міста </w:t>
      </w:r>
      <w:proofErr w:type="spellStart"/>
      <w:r>
        <w:rPr>
          <w:szCs w:val="28"/>
        </w:rPr>
        <w:t>Нетішина</w:t>
      </w:r>
      <w:proofErr w:type="spellEnd"/>
      <w:r>
        <w:rPr>
          <w:szCs w:val="28"/>
        </w:rPr>
        <w:t xml:space="preserve"> ЗОЩУК Яну Миколаївну.</w:t>
      </w:r>
    </w:p>
    <w:p w:rsidR="00527DDB" w:rsidRDefault="00527DDB" w:rsidP="00527DDB">
      <w:pPr>
        <w:ind w:left="1985" w:hanging="1277"/>
        <w:jc w:val="both"/>
        <w:rPr>
          <w:szCs w:val="28"/>
          <w:lang w:eastAsia="uk-UA"/>
        </w:rPr>
      </w:pPr>
      <w:r>
        <w:rPr>
          <w:szCs w:val="28"/>
          <w:lang w:eastAsia="uk-UA"/>
        </w:rPr>
        <w:t>Підстава: службова записка заступника міського голови з питань діяльності виконавчих органів ради</w:t>
      </w:r>
      <w:r>
        <w:rPr>
          <w:szCs w:val="28"/>
        </w:rPr>
        <w:t xml:space="preserve"> Дениса ЗАХАРКІВА</w:t>
      </w:r>
      <w:r>
        <w:rPr>
          <w:szCs w:val="28"/>
          <w:lang w:eastAsia="uk-UA"/>
        </w:rPr>
        <w:t xml:space="preserve"> від    12 травня 2025 року.</w:t>
      </w:r>
    </w:p>
    <w:p w:rsidR="00527DDB" w:rsidRDefault="00527DDB" w:rsidP="00527DDB">
      <w:pPr>
        <w:ind w:left="1985" w:hanging="1277"/>
        <w:jc w:val="both"/>
        <w:rPr>
          <w:szCs w:val="28"/>
          <w:lang w:eastAsia="uk-UA"/>
        </w:rPr>
      </w:pPr>
    </w:p>
    <w:p w:rsidR="00527DDB" w:rsidRDefault="00527DDB" w:rsidP="00527DDB">
      <w:pPr>
        <w:ind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2. Установити головному </w:t>
      </w:r>
      <w:r>
        <w:rPr>
          <w:szCs w:val="28"/>
        </w:rPr>
        <w:t xml:space="preserve">спеціалісту Фонду комунального майна міста </w:t>
      </w:r>
      <w:proofErr w:type="spellStart"/>
      <w:r>
        <w:rPr>
          <w:szCs w:val="28"/>
        </w:rPr>
        <w:t>Нетішина</w:t>
      </w:r>
      <w:proofErr w:type="spellEnd"/>
      <w:r>
        <w:rPr>
          <w:szCs w:val="28"/>
        </w:rPr>
        <w:t xml:space="preserve"> ЗОЩУК Яні Миколаївні</w:t>
      </w:r>
      <w:r>
        <w:rPr>
          <w:szCs w:val="28"/>
          <w:lang w:eastAsia="uk-UA"/>
        </w:rPr>
        <w:t xml:space="preserve"> за виконання обов’язків тимчасово відсутнього </w:t>
      </w:r>
      <w:r>
        <w:rPr>
          <w:szCs w:val="28"/>
        </w:rPr>
        <w:t xml:space="preserve">директора Фонду комунального майна міста </w:t>
      </w:r>
      <w:proofErr w:type="spellStart"/>
      <w:r>
        <w:rPr>
          <w:szCs w:val="28"/>
        </w:rPr>
        <w:t>Нетішина</w:t>
      </w:r>
      <w:proofErr w:type="spellEnd"/>
      <w:r>
        <w:rPr>
          <w:szCs w:val="28"/>
        </w:rPr>
        <w:t xml:space="preserve"> КОВАЛЬ Надії Василівни </w:t>
      </w:r>
      <w:r>
        <w:rPr>
          <w:szCs w:val="28"/>
          <w:lang w:eastAsia="uk-UA"/>
        </w:rPr>
        <w:t xml:space="preserve">доплату у розмірі різниці між фактичним посадовим окладом директора Фонду комунального майна міста </w:t>
      </w:r>
      <w:proofErr w:type="spellStart"/>
      <w:r>
        <w:rPr>
          <w:szCs w:val="28"/>
          <w:lang w:eastAsia="uk-UA"/>
        </w:rPr>
        <w:t>Нетішина</w:t>
      </w:r>
      <w:proofErr w:type="spellEnd"/>
      <w:r>
        <w:rPr>
          <w:szCs w:val="28"/>
          <w:lang w:eastAsia="uk-UA"/>
        </w:rPr>
        <w:t xml:space="preserve"> (без урахування надбавок та доплат) і посадовим окладом головного </w:t>
      </w:r>
      <w:r>
        <w:rPr>
          <w:szCs w:val="28"/>
        </w:rPr>
        <w:t xml:space="preserve">спеціаліста Фонду комунального майна міста </w:t>
      </w:r>
      <w:proofErr w:type="spellStart"/>
      <w:r>
        <w:rPr>
          <w:szCs w:val="28"/>
        </w:rPr>
        <w:t>Нетішина</w:t>
      </w:r>
      <w:proofErr w:type="spellEnd"/>
      <w:r>
        <w:rPr>
          <w:szCs w:val="28"/>
        </w:rPr>
        <w:t xml:space="preserve">. </w:t>
      </w:r>
    </w:p>
    <w:p w:rsidR="00527DDB" w:rsidRDefault="00527DDB" w:rsidP="00527DDB">
      <w:pPr>
        <w:ind w:firstLine="708"/>
        <w:jc w:val="both"/>
        <w:rPr>
          <w:szCs w:val="28"/>
        </w:rPr>
      </w:pPr>
    </w:p>
    <w:p w:rsidR="00527DDB" w:rsidRDefault="00527DDB" w:rsidP="00527DDB">
      <w:pPr>
        <w:ind w:firstLine="708"/>
        <w:jc w:val="both"/>
        <w:rPr>
          <w:szCs w:val="28"/>
        </w:rPr>
      </w:pPr>
      <w:r>
        <w:rPr>
          <w:szCs w:val="28"/>
        </w:rPr>
        <w:t>3. Контроль за виконанням цього розпорядження лишаю за собою.</w:t>
      </w:r>
    </w:p>
    <w:p w:rsidR="00527DDB" w:rsidRDefault="00527DDB" w:rsidP="00527DDB">
      <w:pPr>
        <w:jc w:val="both"/>
        <w:rPr>
          <w:sz w:val="26"/>
          <w:szCs w:val="26"/>
        </w:rPr>
      </w:pPr>
    </w:p>
    <w:p w:rsidR="00527DDB" w:rsidRDefault="00527DDB" w:rsidP="00527DDB">
      <w:pPr>
        <w:rPr>
          <w:sz w:val="18"/>
          <w:szCs w:val="18"/>
          <w:lang w:eastAsia="uk-UA"/>
        </w:rPr>
      </w:pPr>
    </w:p>
    <w:p w:rsidR="00527DDB" w:rsidRDefault="00527DDB" w:rsidP="00527DDB">
      <w:pPr>
        <w:rPr>
          <w:sz w:val="18"/>
          <w:szCs w:val="18"/>
          <w:lang w:eastAsia="uk-UA"/>
        </w:rPr>
      </w:pPr>
    </w:p>
    <w:p w:rsidR="00527DDB" w:rsidRDefault="00527DDB" w:rsidP="00527DDB">
      <w:pPr>
        <w:rPr>
          <w:sz w:val="18"/>
          <w:szCs w:val="18"/>
          <w:lang w:eastAsia="uk-UA"/>
        </w:rPr>
      </w:pPr>
    </w:p>
    <w:p w:rsidR="00527DDB" w:rsidRDefault="00527DDB" w:rsidP="00527DDB">
      <w:pPr>
        <w:jc w:val="both"/>
        <w:rPr>
          <w:bCs/>
          <w:szCs w:val="28"/>
        </w:rPr>
      </w:pPr>
      <w:r>
        <w:rPr>
          <w:bCs/>
          <w:szCs w:val="28"/>
        </w:rPr>
        <w:t>Секретар 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  Іван РОМАНЮК</w:t>
      </w:r>
    </w:p>
    <w:p w:rsidR="00527DDB" w:rsidRDefault="00527DDB" w:rsidP="00527DDB">
      <w:pPr>
        <w:rPr>
          <w:sz w:val="20"/>
          <w:szCs w:val="20"/>
        </w:rPr>
      </w:pPr>
    </w:p>
    <w:p w:rsidR="00527DDB" w:rsidRDefault="00527DDB" w:rsidP="00527DDB">
      <w:pPr>
        <w:rPr>
          <w:sz w:val="20"/>
          <w:szCs w:val="20"/>
        </w:rPr>
      </w:pPr>
    </w:p>
    <w:p w:rsidR="00527DDB" w:rsidRDefault="00527DDB" w:rsidP="00527DDB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З розпорядженням ознайомлена:</w:t>
      </w:r>
    </w:p>
    <w:p w:rsidR="00ED7C45" w:rsidRPr="00765453" w:rsidRDefault="00527DDB" w:rsidP="00765453">
      <w:pPr>
        <w:jc w:val="both"/>
        <w:rPr>
          <w:szCs w:val="28"/>
          <w:lang w:eastAsia="uk-UA"/>
        </w:rPr>
      </w:pPr>
      <w:proofErr w:type="spellStart"/>
      <w:r>
        <w:rPr>
          <w:szCs w:val="28"/>
          <w:lang w:eastAsia="uk-UA"/>
        </w:rPr>
        <w:t>Зощук</w:t>
      </w:r>
      <w:proofErr w:type="spellEnd"/>
      <w:r>
        <w:rPr>
          <w:szCs w:val="28"/>
          <w:lang w:eastAsia="uk-UA"/>
        </w:rPr>
        <w:t xml:space="preserve"> Я. М.    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>«____»____________2025 року</w:t>
      </w:r>
    </w:p>
    <w:sectPr w:rsidR="00ED7C45" w:rsidRPr="00765453" w:rsidSect="00765453">
      <w:pgSz w:w="11906" w:h="16838"/>
      <w:pgMar w:top="28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27DDB"/>
    <w:rsid w:val="004924E0"/>
    <w:rsid w:val="004E1CB3"/>
    <w:rsid w:val="00527DDB"/>
    <w:rsid w:val="00765453"/>
    <w:rsid w:val="009B510A"/>
    <w:rsid w:val="00ED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D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D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2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5</cp:revision>
  <dcterms:created xsi:type="dcterms:W3CDTF">2025-05-19T07:45:00Z</dcterms:created>
  <dcterms:modified xsi:type="dcterms:W3CDTF">2025-05-19T07:46:00Z</dcterms:modified>
</cp:coreProperties>
</file>